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17"/>
        <w:tblW w:w="2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977"/>
        <w:gridCol w:w="4626"/>
        <w:gridCol w:w="4871"/>
        <w:gridCol w:w="5555"/>
      </w:tblGrid>
      <w:tr w:rsidR="005D06CF" w:rsidRPr="005D06CF" w:rsidTr="005D06CF">
        <w:trPr>
          <w:trHeight w:val="550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5D06CF">
              <w:rPr>
                <w:sz w:val="24"/>
                <w:szCs w:val="24"/>
              </w:rPr>
              <w:t>Capability Dimensions</w:t>
            </w:r>
          </w:p>
        </w:tc>
        <w:tc>
          <w:tcPr>
            <w:tcW w:w="20864" w:type="dxa"/>
            <w:gridSpan w:val="5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ind w:right="-250"/>
              <w:rPr>
                <w:sz w:val="24"/>
                <w:szCs w:val="24"/>
              </w:rPr>
            </w:pPr>
            <w:r w:rsidRPr="005D06CF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36081" wp14:editId="4009FB85">
                      <wp:simplePos x="0" y="0"/>
                      <wp:positionH relativeFrom="column">
                        <wp:posOffset>-7864</wp:posOffset>
                      </wp:positionH>
                      <wp:positionV relativeFrom="paragraph">
                        <wp:posOffset>220785</wp:posOffset>
                      </wp:positionV>
                      <wp:extent cx="13082954" cy="45719"/>
                      <wp:effectExtent l="38100" t="76200" r="4445" b="882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82954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B137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6pt;margin-top:17.4pt;width:1030.1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EdQQIAAI8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" strokeweight="1.5pt">
                      <v:stroke startarrow="block" endarrow="block"/>
                    </v:shape>
                  </w:pict>
                </mc:Fallback>
              </mc:AlternateContent>
            </w:r>
            <w:r w:rsidRPr="005D06CF">
              <w:rPr>
                <w:sz w:val="24"/>
                <w:szCs w:val="24"/>
              </w:rPr>
              <w:t xml:space="preserve">Capabilities not evidenced                                                                                                                                                                                                                                                                            Sophisticated capabilities evidenced </w:t>
            </w:r>
          </w:p>
        </w:tc>
      </w:tr>
      <w:tr w:rsidR="005D06CF" w:rsidRPr="005D06CF" w:rsidTr="005D06CF">
        <w:trPr>
          <w:trHeight w:val="296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6CF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D06CF" w:rsidRPr="005D06CF" w:rsidRDefault="005D06CF" w:rsidP="005D06CF">
            <w:pPr>
              <w:spacing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5D06CF" w:rsidRPr="005D06CF" w:rsidRDefault="005D06CF" w:rsidP="005D06CF">
            <w:pPr>
              <w:spacing w:before="80"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:rsidR="005D06CF" w:rsidRPr="005D06CF" w:rsidRDefault="005D06CF" w:rsidP="005D06CF">
            <w:pPr>
              <w:spacing w:before="80"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871" w:type="dxa"/>
            <w:shd w:val="clear" w:color="auto" w:fill="auto"/>
          </w:tcPr>
          <w:p w:rsidR="005D06CF" w:rsidRPr="005D06CF" w:rsidRDefault="005D06CF" w:rsidP="005D06CF">
            <w:pPr>
              <w:spacing w:before="80"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5D06CF" w:rsidRPr="005D06CF" w:rsidRDefault="005D06CF" w:rsidP="005D06CF">
            <w:pPr>
              <w:spacing w:before="80"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5D06CF" w:rsidRPr="005D06CF" w:rsidTr="005D06CF">
        <w:trPr>
          <w:trHeight w:val="1775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spacing w:after="0"/>
              <w:rPr>
                <w:sz w:val="24"/>
                <w:szCs w:val="24"/>
              </w:rPr>
            </w:pPr>
            <w:r w:rsidRPr="005D06CF">
              <w:rPr>
                <w:b/>
                <w:sz w:val="24"/>
                <w:szCs w:val="24"/>
              </w:rPr>
              <w:t>Collaboration</w:t>
            </w:r>
          </w:p>
        </w:tc>
        <w:tc>
          <w:tcPr>
            <w:tcW w:w="2835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>Learners DO NOT collaborate in pairs or groups: they work individually on the learning activity.</w:t>
            </w:r>
          </w:p>
        </w:tc>
        <w:tc>
          <w:tcPr>
            <w:tcW w:w="2977" w:type="dxa"/>
            <w:shd w:val="clear" w:color="auto" w:fill="auto"/>
          </w:tcPr>
          <w:p w:rsidR="005D06CF" w:rsidRPr="005D06CF" w:rsidRDefault="005D06CF" w:rsidP="005D06CF">
            <w:pPr>
              <w:spacing w:before="80"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Learners DO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collaborate informally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in pairs or groups 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BUT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they DO NOT have shared responsibility for achieving a joint purpose or outcome.</w:t>
            </w:r>
          </w:p>
        </w:tc>
        <w:tc>
          <w:tcPr>
            <w:tcW w:w="4626" w:type="dxa"/>
            <w:shd w:val="clear" w:color="auto" w:fill="auto"/>
          </w:tcPr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Learners DO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work together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in pairs or groups</w:t>
            </w:r>
          </w:p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AND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they DO have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shared responsibility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for achieving </w:t>
            </w:r>
            <w:r w:rsidRPr="005D06CF">
              <w:rPr>
                <w:rFonts w:cs="Segoe UI"/>
                <w:sz w:val="24"/>
                <w:szCs w:val="24"/>
                <w:lang w:val="en-GB"/>
              </w:rPr>
              <w:t xml:space="preserve">a joint purpose outcome </w:t>
            </w:r>
          </w:p>
          <w:p w:rsidR="005D06CF" w:rsidRPr="005D06CF" w:rsidRDefault="005D06CF" w:rsidP="005D06CF">
            <w:pPr>
              <w:spacing w:line="240" w:lineRule="auto"/>
              <w:rPr>
                <w:sz w:val="24"/>
                <w:szCs w:val="24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BUT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they are NOT required to make substantive decisions together about the goals, content, process or product of the work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Learners DO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work together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in pairs or groups</w:t>
            </w:r>
          </w:p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sz w:val="24"/>
                <w:szCs w:val="24"/>
                <w:lang w:val="en-GB"/>
              </w:rPr>
              <w:t xml:space="preserve">AND learners DO have </w:t>
            </w:r>
            <w:r w:rsidRPr="005D06CF">
              <w:rPr>
                <w:rFonts w:cs="Segoe UI"/>
                <w:b/>
                <w:sz w:val="24"/>
                <w:szCs w:val="24"/>
                <w:lang w:val="en-GB"/>
              </w:rPr>
              <w:t>shared responsibility</w:t>
            </w:r>
            <w:r w:rsidRPr="005D06CF">
              <w:rPr>
                <w:rFonts w:cs="Segoe UI"/>
                <w:sz w:val="24"/>
                <w:szCs w:val="24"/>
                <w:lang w:val="en-GB"/>
              </w:rPr>
              <w:t xml:space="preserve"> for achieving a shared purpose or joint outcome</w:t>
            </w:r>
          </w:p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sz w:val="24"/>
                <w:szCs w:val="24"/>
                <w:lang w:val="en-GB"/>
              </w:rPr>
              <w:t>AND</w:t>
            </w:r>
            <w:r w:rsidRPr="005D06CF">
              <w:rPr>
                <w:rFonts w:cs="Segoe UI"/>
                <w:sz w:val="24"/>
                <w:szCs w:val="24"/>
                <w:lang w:val="en-GB"/>
              </w:rPr>
              <w:t xml:space="preserve"> they DO make </w:t>
            </w:r>
            <w:r w:rsidRPr="005D06CF">
              <w:rPr>
                <w:rFonts w:cs="Segoe UI"/>
                <w:b/>
                <w:sz w:val="24"/>
                <w:szCs w:val="24"/>
                <w:lang w:val="en-GB"/>
              </w:rPr>
              <w:t>substantive decisions</w:t>
            </w:r>
            <w:r w:rsidRPr="005D06CF">
              <w:rPr>
                <w:rFonts w:cs="Segoe UI"/>
                <w:sz w:val="24"/>
                <w:szCs w:val="24"/>
                <w:lang w:val="en-GB"/>
              </w:rPr>
              <w:t xml:space="preserve"> together about the purpose, content, process, or product of their work </w:t>
            </w:r>
          </w:p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b/>
                <w:sz w:val="24"/>
                <w:szCs w:val="24"/>
                <w:lang w:val="en-GB"/>
              </w:rPr>
              <w:t>BUT</w:t>
            </w:r>
            <w:r w:rsidRPr="005D06CF">
              <w:rPr>
                <w:rFonts w:cs="Segoe UI"/>
                <w:sz w:val="24"/>
                <w:szCs w:val="24"/>
                <w:lang w:val="en-GB"/>
              </w:rPr>
              <w:t xml:space="preserve"> their work is NOT interdependent</w:t>
            </w:r>
            <w:r w:rsidRPr="005D06CF">
              <w:rPr>
                <w:rFonts w:cs="Segoe U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5555" w:type="dxa"/>
            <w:shd w:val="clear" w:color="auto" w:fill="auto"/>
          </w:tcPr>
          <w:p w:rsidR="005D06CF" w:rsidRPr="00297A94" w:rsidRDefault="005D06CF" w:rsidP="005D06CF">
            <w:pPr>
              <w:spacing w:before="80" w:line="240" w:lineRule="auto"/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Learners DO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work together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 in pairs or groups</w:t>
            </w:r>
          </w:p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they DO have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shared responsibility</w:t>
            </w:r>
          </w:p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>AND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they DO make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substantive decisions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 together about the purpose, content, process, or product of their work</w:t>
            </w:r>
          </w:p>
          <w:p w:rsidR="005D06CF" w:rsidRPr="005D06CF" w:rsidRDefault="005D06CF" w:rsidP="005D06CF">
            <w:pPr>
              <w:spacing w:before="8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their work is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interdependent</w:t>
            </w:r>
            <w:r w:rsidRPr="00297A94">
              <w:rPr>
                <w:rFonts w:cs="Segoe UI"/>
                <w:b/>
                <w:sz w:val="24"/>
                <w:szCs w:val="24"/>
                <w:highlight w:val="yellow"/>
                <w:lang w:val="en-GB"/>
              </w:rPr>
              <w:t>.</w:t>
            </w:r>
          </w:p>
        </w:tc>
      </w:tr>
      <w:tr w:rsidR="005D06CF" w:rsidRPr="005D06CF" w:rsidTr="005D06CF">
        <w:trPr>
          <w:trHeight w:val="1578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spacing w:after="0"/>
              <w:rPr>
                <w:sz w:val="24"/>
                <w:szCs w:val="24"/>
              </w:rPr>
            </w:pPr>
            <w:r w:rsidRPr="005D06CF">
              <w:rPr>
                <w:b/>
                <w:sz w:val="24"/>
                <w:szCs w:val="24"/>
              </w:rPr>
              <w:t>Knowledge Construction</w:t>
            </w:r>
          </w:p>
        </w:tc>
        <w:tc>
          <w:tcPr>
            <w:tcW w:w="2835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Learning activity DOES NOT require learners to construct knowledge. Learners can complete the activity by reproducing information or by using familiar procedures.</w:t>
            </w:r>
          </w:p>
        </w:tc>
        <w:tc>
          <w:tcPr>
            <w:tcW w:w="2977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DO engage in </w:t>
            </w:r>
            <w:r w:rsidRPr="005D06CF">
              <w:rPr>
                <w:b/>
                <w:sz w:val="24"/>
                <w:szCs w:val="24"/>
              </w:rPr>
              <w:t>meaningful knowledge construction</w:t>
            </w:r>
            <w:r w:rsidRPr="005D06CF">
              <w:rPr>
                <w:sz w:val="24"/>
                <w:szCs w:val="24"/>
              </w:rPr>
              <w:t>: learners see relevance, purpose, connect new ideas to prior knowledge and access learning in diverse ways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BUT learners DO NOT actively work with significant ideas, topics, questions and thinking processes </w:t>
            </w:r>
          </w:p>
        </w:tc>
        <w:tc>
          <w:tcPr>
            <w:tcW w:w="4626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DO engage in </w:t>
            </w:r>
            <w:r w:rsidRPr="005D06CF">
              <w:rPr>
                <w:b/>
                <w:sz w:val="24"/>
                <w:szCs w:val="24"/>
              </w:rPr>
              <w:t>meaningful knowledge construction</w:t>
            </w:r>
            <w:r w:rsidRPr="005D06CF">
              <w:rPr>
                <w:sz w:val="24"/>
                <w:szCs w:val="24"/>
              </w:rPr>
              <w:t>: learners see relevance, purpose, connect new ideas to prior knowledge and access learning in diverse ways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learning DO activity work with </w:t>
            </w:r>
            <w:r w:rsidRPr="005D06CF">
              <w:rPr>
                <w:b/>
                <w:sz w:val="24"/>
                <w:szCs w:val="24"/>
              </w:rPr>
              <w:t xml:space="preserve">significant ideas, topics, questions 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thinking processes</w:t>
            </w: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BUT learners are NOT required to make connections and identify patterns and relationships amongst them. 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DO engage in </w:t>
            </w:r>
            <w:r w:rsidRPr="005D06CF">
              <w:rPr>
                <w:b/>
                <w:sz w:val="24"/>
                <w:szCs w:val="24"/>
              </w:rPr>
              <w:t>meaningful knowledge construction</w:t>
            </w:r>
            <w:r w:rsidRPr="005D06CF">
              <w:rPr>
                <w:sz w:val="24"/>
                <w:szCs w:val="24"/>
              </w:rPr>
              <w:t>: learners see relevance, purpose, connect new ideas to prior knowledge and access learning in diverse ways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learning DO activity work with </w:t>
            </w:r>
            <w:r w:rsidRPr="005D06CF">
              <w:rPr>
                <w:b/>
                <w:sz w:val="24"/>
                <w:szCs w:val="24"/>
              </w:rPr>
              <w:t xml:space="preserve">significant ideas, topics, questions 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thinking processes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learners ARE required to </w:t>
            </w:r>
            <w:r w:rsidRPr="005D06CF">
              <w:rPr>
                <w:b/>
                <w:sz w:val="24"/>
                <w:szCs w:val="24"/>
              </w:rPr>
              <w:t xml:space="preserve">make connections </w:t>
            </w:r>
            <w:r w:rsidRPr="005D06CF">
              <w:rPr>
                <w:sz w:val="24"/>
                <w:szCs w:val="24"/>
              </w:rPr>
              <w:t xml:space="preserve">and </w:t>
            </w:r>
            <w:r w:rsidRPr="005D06CF">
              <w:rPr>
                <w:b/>
                <w:sz w:val="24"/>
                <w:szCs w:val="24"/>
              </w:rPr>
              <w:t xml:space="preserve">identify patterns </w:t>
            </w:r>
            <w:r w:rsidRPr="005D06CF">
              <w:rPr>
                <w:sz w:val="24"/>
                <w:szCs w:val="24"/>
              </w:rPr>
              <w:t xml:space="preserve">and </w:t>
            </w:r>
            <w:r w:rsidRPr="005D06CF">
              <w:rPr>
                <w:b/>
                <w:sz w:val="24"/>
                <w:szCs w:val="24"/>
              </w:rPr>
              <w:t xml:space="preserve">relationships </w:t>
            </w:r>
            <w:r w:rsidRPr="005D06CF">
              <w:rPr>
                <w:sz w:val="24"/>
                <w:szCs w:val="24"/>
              </w:rPr>
              <w:t>among them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BUT learners ARE NOT required to demonstrate and apply their new knowledge to a new context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297A94">
              <w:rPr>
                <w:sz w:val="24"/>
                <w:szCs w:val="24"/>
                <w:highlight w:val="yellow"/>
              </w:rPr>
              <w:t xml:space="preserve">Learners DO engage in </w:t>
            </w:r>
            <w:r w:rsidRPr="00297A94">
              <w:rPr>
                <w:b/>
                <w:sz w:val="24"/>
                <w:szCs w:val="24"/>
                <w:highlight w:val="yellow"/>
              </w:rPr>
              <w:t>meaningful knowledge construction</w:t>
            </w:r>
            <w:r w:rsidRPr="00297A94">
              <w:rPr>
                <w:sz w:val="24"/>
                <w:szCs w:val="24"/>
                <w:highlight w:val="yellow"/>
              </w:rPr>
              <w:t>: learners see relevance, purpose, connect new ideas to prior knowledge and access learning in diverse ways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7A94">
              <w:rPr>
                <w:sz w:val="24"/>
                <w:szCs w:val="24"/>
                <w:highlight w:val="yellow"/>
              </w:rPr>
              <w:t xml:space="preserve">AND learning DO activity work with </w:t>
            </w:r>
            <w:r w:rsidRPr="00297A94">
              <w:rPr>
                <w:b/>
                <w:sz w:val="24"/>
                <w:szCs w:val="24"/>
                <w:highlight w:val="yellow"/>
              </w:rPr>
              <w:t xml:space="preserve">significant ideas, topics, questions </w:t>
            </w:r>
            <w:r w:rsidRPr="00297A94">
              <w:rPr>
                <w:sz w:val="24"/>
                <w:szCs w:val="24"/>
                <w:highlight w:val="yellow"/>
              </w:rPr>
              <w:t xml:space="preserve"> and </w:t>
            </w:r>
            <w:r w:rsidRPr="00297A94">
              <w:rPr>
                <w:b/>
                <w:sz w:val="24"/>
                <w:szCs w:val="24"/>
                <w:highlight w:val="yellow"/>
              </w:rPr>
              <w:t>thinking processes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297A94">
              <w:rPr>
                <w:sz w:val="24"/>
                <w:szCs w:val="24"/>
                <w:highlight w:val="yellow"/>
              </w:rPr>
              <w:t xml:space="preserve">AND learners ARE required to </w:t>
            </w:r>
            <w:r w:rsidRPr="00297A94">
              <w:rPr>
                <w:b/>
                <w:sz w:val="24"/>
                <w:szCs w:val="24"/>
                <w:highlight w:val="yellow"/>
              </w:rPr>
              <w:t xml:space="preserve">make connections </w:t>
            </w:r>
            <w:r w:rsidRPr="00297A94">
              <w:rPr>
                <w:sz w:val="24"/>
                <w:szCs w:val="24"/>
                <w:highlight w:val="yellow"/>
              </w:rPr>
              <w:t xml:space="preserve">and </w:t>
            </w:r>
            <w:r w:rsidRPr="00297A94">
              <w:rPr>
                <w:b/>
                <w:sz w:val="24"/>
                <w:szCs w:val="24"/>
                <w:highlight w:val="yellow"/>
              </w:rPr>
              <w:t xml:space="preserve">identify patterns </w:t>
            </w:r>
            <w:r w:rsidRPr="00297A94">
              <w:rPr>
                <w:sz w:val="24"/>
                <w:szCs w:val="24"/>
                <w:highlight w:val="yellow"/>
              </w:rPr>
              <w:t xml:space="preserve">and </w:t>
            </w:r>
            <w:r w:rsidRPr="00297A94">
              <w:rPr>
                <w:b/>
                <w:sz w:val="24"/>
                <w:szCs w:val="24"/>
                <w:highlight w:val="yellow"/>
              </w:rPr>
              <w:t xml:space="preserve">relationships </w:t>
            </w:r>
            <w:r w:rsidRPr="00297A94">
              <w:rPr>
                <w:sz w:val="24"/>
                <w:szCs w:val="24"/>
                <w:highlight w:val="yellow"/>
              </w:rPr>
              <w:t>among them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7A94">
              <w:rPr>
                <w:sz w:val="24"/>
                <w:szCs w:val="24"/>
                <w:highlight w:val="yellow"/>
              </w:rPr>
              <w:t xml:space="preserve">AND learners ARE required to </w:t>
            </w:r>
            <w:r w:rsidRPr="00297A94">
              <w:rPr>
                <w:b/>
                <w:sz w:val="24"/>
                <w:szCs w:val="24"/>
                <w:highlight w:val="yellow"/>
              </w:rPr>
              <w:t xml:space="preserve">demonstrate </w:t>
            </w:r>
            <w:r w:rsidRPr="00297A94">
              <w:rPr>
                <w:sz w:val="24"/>
                <w:szCs w:val="24"/>
                <w:highlight w:val="yellow"/>
              </w:rPr>
              <w:t xml:space="preserve">and </w:t>
            </w:r>
            <w:r w:rsidRPr="00297A94">
              <w:rPr>
                <w:b/>
                <w:sz w:val="24"/>
                <w:szCs w:val="24"/>
                <w:highlight w:val="yellow"/>
              </w:rPr>
              <w:t>apply</w:t>
            </w:r>
            <w:r w:rsidRPr="00297A94">
              <w:rPr>
                <w:sz w:val="24"/>
                <w:szCs w:val="24"/>
                <w:highlight w:val="yellow"/>
              </w:rPr>
              <w:t xml:space="preserve"> their new knowledge to a new context</w:t>
            </w:r>
          </w:p>
        </w:tc>
      </w:tr>
      <w:tr w:rsidR="005D06CF" w:rsidRPr="005D06CF" w:rsidTr="005D06CF">
        <w:trPr>
          <w:trHeight w:val="2097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rPr>
                <w:sz w:val="24"/>
                <w:szCs w:val="24"/>
              </w:rPr>
            </w:pPr>
            <w:r w:rsidRPr="005D06CF">
              <w:rPr>
                <w:b/>
                <w:sz w:val="24"/>
                <w:szCs w:val="24"/>
              </w:rPr>
              <w:t>Self-regulation</w:t>
            </w:r>
          </w:p>
        </w:tc>
        <w:tc>
          <w:tcPr>
            <w:tcW w:w="2835" w:type="dxa"/>
            <w:shd w:val="clear" w:color="auto" w:fill="auto"/>
          </w:tcPr>
          <w:p w:rsidR="005D06CF" w:rsidRPr="005D06CF" w:rsidRDefault="005D06CF" w:rsidP="005D0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Learning activities DO NOT provide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substantive time and opportunity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>for learners to develop self-regulation skills.</w:t>
            </w:r>
          </w:p>
        </w:tc>
        <w:tc>
          <w:tcPr>
            <w:tcW w:w="2977" w:type="dxa"/>
            <w:shd w:val="clear" w:color="auto" w:fill="auto"/>
          </w:tcPr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Learning activities DO provide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substantive time and opportunity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for learners to develop self-regulation skills</w:t>
            </w:r>
          </w:p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BUT learners DO NOT know the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learning intentions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and associated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success criteria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in advance of the learning work.</w:t>
            </w:r>
          </w:p>
        </w:tc>
        <w:tc>
          <w:tcPr>
            <w:tcW w:w="4626" w:type="dxa"/>
            <w:shd w:val="clear" w:color="auto" w:fill="auto"/>
          </w:tcPr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Learning activities DO provide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substantive time and opportunity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for learners to develop self-regulation skills</w:t>
            </w:r>
          </w:p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learners DO know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the learning intentions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associated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success criteria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>in advance of the learning work</w:t>
            </w:r>
          </w:p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BUT learners DO NOT have the opportunity to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plan their own work.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871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Learning activities DO provide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substantive time and opportunity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for learners to develop self-regulation skills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learners DO know the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learning intentions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associated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success criteria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>in advance of the learning work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Del="002E150E" w:rsidRDefault="005D06CF" w:rsidP="005D06CF">
            <w:pPr>
              <w:spacing w:after="0" w:line="240" w:lineRule="auto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learners DO have the opportunity to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plan their own work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Default="005D06CF" w:rsidP="005D06CF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BUT learners DO NOT have the opportunity to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use feedback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to improve their learning work.</w:t>
            </w:r>
            <w:r w:rsidRPr="005D06CF">
              <w:rPr>
                <w:rFonts w:cs="Arial"/>
                <w:sz w:val="24"/>
                <w:szCs w:val="24"/>
                <w:lang w:val="en-US"/>
              </w:rPr>
              <w:t> 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Learning activities provide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substantive time and opportunity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 for learners to develop self-regulation skills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learners DO know the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 xml:space="preserve">learning intentions 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associated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success criteria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 in advance of the learning work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GB"/>
              </w:rPr>
              <w:t> 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learners DO have the opportunity to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plan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 their own work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Times"/>
                <w:sz w:val="24"/>
                <w:szCs w:val="24"/>
                <w:lang w:val="en-US"/>
              </w:rPr>
            </w:pP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learners DO </w:t>
            </w:r>
            <w:r w:rsidRPr="00297A94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use feedback</w:t>
            </w:r>
            <w:r w:rsidRPr="00297A94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 to improve their learning.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5D06CF" w:rsidRDefault="005D06CF">
      <w:r>
        <w:br w:type="page"/>
      </w:r>
    </w:p>
    <w:p w:rsidR="005D06CF" w:rsidRDefault="005D06CF"/>
    <w:tbl>
      <w:tblPr>
        <w:tblpPr w:leftFromText="180" w:rightFromText="180" w:vertAnchor="page" w:horzAnchor="margin" w:tblpY="2549"/>
        <w:tblW w:w="2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977"/>
        <w:gridCol w:w="4626"/>
        <w:gridCol w:w="4871"/>
        <w:gridCol w:w="5555"/>
      </w:tblGrid>
      <w:tr w:rsidR="005D06CF" w:rsidRPr="005D06CF" w:rsidTr="005D06CF">
        <w:trPr>
          <w:trHeight w:val="2867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rPr>
                <w:sz w:val="24"/>
                <w:szCs w:val="24"/>
              </w:rPr>
            </w:pPr>
            <w:r w:rsidRPr="005D06CF">
              <w:rPr>
                <w:b/>
                <w:sz w:val="24"/>
                <w:szCs w:val="24"/>
              </w:rPr>
              <w:t>Real-world Problem-solving and Innovation</w:t>
            </w:r>
          </w:p>
        </w:tc>
        <w:tc>
          <w:tcPr>
            <w:tcW w:w="2835" w:type="dxa"/>
            <w:shd w:val="clear" w:color="auto" w:fill="auto"/>
          </w:tcPr>
          <w:p w:rsidR="005D06CF" w:rsidRPr="005D06CF" w:rsidRDefault="005D06CF" w:rsidP="005D06CF">
            <w:pPr>
              <w:spacing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Learners do NOT work with real-world issues, opportunities, challenges and problems for authentic audiences and real-life benefits</w:t>
            </w:r>
          </w:p>
        </w:tc>
        <w:tc>
          <w:tcPr>
            <w:tcW w:w="2977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DO work with </w:t>
            </w:r>
            <w:r w:rsidRPr="005D06CF">
              <w:rPr>
                <w:b/>
                <w:sz w:val="24"/>
                <w:szCs w:val="24"/>
              </w:rPr>
              <w:t>real-world issues, opportunities, challenges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problems</w:t>
            </w:r>
            <w:r w:rsidRPr="005D06CF">
              <w:rPr>
                <w:sz w:val="24"/>
                <w:szCs w:val="24"/>
              </w:rPr>
              <w:t xml:space="preserve"> for authentic purposes and real-life benefits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BUT they DO NOT actively inquire and pose questions to identify authentic needs, opportunities and define problems. </w:t>
            </w:r>
          </w:p>
        </w:tc>
        <w:tc>
          <w:tcPr>
            <w:tcW w:w="4626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DO work with </w:t>
            </w:r>
            <w:r w:rsidRPr="005D06CF">
              <w:rPr>
                <w:b/>
                <w:sz w:val="24"/>
                <w:szCs w:val="24"/>
              </w:rPr>
              <w:t>real-world issues, opportunities, challenges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problems</w:t>
            </w:r>
            <w:r w:rsidRPr="005D06CF">
              <w:rPr>
                <w:sz w:val="24"/>
                <w:szCs w:val="24"/>
              </w:rPr>
              <w:t xml:space="preserve"> for authentic purposes and real-life benefits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DO </w:t>
            </w:r>
            <w:r w:rsidRPr="005D06CF">
              <w:rPr>
                <w:b/>
                <w:sz w:val="24"/>
                <w:szCs w:val="24"/>
              </w:rPr>
              <w:t>actively inquire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pose questions</w:t>
            </w:r>
            <w:r w:rsidRPr="005D06CF">
              <w:rPr>
                <w:sz w:val="24"/>
                <w:szCs w:val="24"/>
              </w:rPr>
              <w:t xml:space="preserve"> to identify authentic needs, opportunities and define problems. 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BUT they DO NOT generate possibilities, design and test our ideas and solutions</w:t>
            </w:r>
          </w:p>
        </w:tc>
        <w:tc>
          <w:tcPr>
            <w:tcW w:w="4871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DO work with </w:t>
            </w:r>
            <w:r w:rsidRPr="005D06CF">
              <w:rPr>
                <w:b/>
                <w:sz w:val="24"/>
                <w:szCs w:val="24"/>
              </w:rPr>
              <w:t>real-world issues, opportunities, challenges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problems</w:t>
            </w:r>
            <w:r w:rsidRPr="005D06CF">
              <w:rPr>
                <w:sz w:val="24"/>
                <w:szCs w:val="24"/>
              </w:rPr>
              <w:t xml:space="preserve"> for authentic purposes and real-life benefits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DO </w:t>
            </w:r>
            <w:r w:rsidRPr="005D06CF">
              <w:rPr>
                <w:b/>
                <w:sz w:val="24"/>
                <w:szCs w:val="24"/>
              </w:rPr>
              <w:t>actively inquire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pose questions</w:t>
            </w:r>
            <w:r w:rsidRPr="005D06CF">
              <w:rPr>
                <w:sz w:val="24"/>
                <w:szCs w:val="24"/>
              </w:rPr>
              <w:t xml:space="preserve"> to identify authentic needs, opportunities and define problems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DO </w:t>
            </w:r>
            <w:r w:rsidRPr="005D06CF">
              <w:rPr>
                <w:b/>
                <w:sz w:val="24"/>
                <w:szCs w:val="24"/>
              </w:rPr>
              <w:t>generate possibilities, design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test ideas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solutions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BUT they DO NOT evaluate, reflect and take action on their ideas in the real world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DO work with </w:t>
            </w:r>
            <w:r w:rsidRPr="005D06CF">
              <w:rPr>
                <w:b/>
                <w:sz w:val="24"/>
                <w:szCs w:val="24"/>
              </w:rPr>
              <w:t>real-world issues, opportunities, challenges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problems</w:t>
            </w:r>
            <w:r w:rsidRPr="005D06CF">
              <w:rPr>
                <w:sz w:val="24"/>
                <w:szCs w:val="24"/>
              </w:rPr>
              <w:t xml:space="preserve"> for authentic purposes and real-life benefits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DO </w:t>
            </w:r>
            <w:r w:rsidRPr="005D06CF">
              <w:rPr>
                <w:b/>
                <w:sz w:val="24"/>
                <w:szCs w:val="24"/>
              </w:rPr>
              <w:t>actively inquire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pose questions</w:t>
            </w:r>
            <w:r w:rsidRPr="005D06CF">
              <w:rPr>
                <w:sz w:val="24"/>
                <w:szCs w:val="24"/>
              </w:rPr>
              <w:t xml:space="preserve"> to identify authentic needs, opportunities and define problems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DO </w:t>
            </w:r>
            <w:r w:rsidRPr="005D06CF">
              <w:rPr>
                <w:b/>
                <w:sz w:val="24"/>
                <w:szCs w:val="24"/>
              </w:rPr>
              <w:t>generate possibilities, design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test ideas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>solutions</w:t>
            </w: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DO </w:t>
            </w:r>
            <w:r w:rsidRPr="005D06CF">
              <w:rPr>
                <w:b/>
                <w:sz w:val="24"/>
                <w:szCs w:val="24"/>
              </w:rPr>
              <w:t>evaluate, reflect</w:t>
            </w:r>
            <w:r w:rsidRPr="005D06CF">
              <w:rPr>
                <w:sz w:val="24"/>
                <w:szCs w:val="24"/>
              </w:rPr>
              <w:t xml:space="preserve"> and </w:t>
            </w:r>
            <w:r w:rsidRPr="005D06CF">
              <w:rPr>
                <w:b/>
                <w:sz w:val="24"/>
                <w:szCs w:val="24"/>
              </w:rPr>
              <w:t xml:space="preserve">take action </w:t>
            </w:r>
            <w:r w:rsidRPr="005D06CF">
              <w:rPr>
                <w:sz w:val="24"/>
                <w:szCs w:val="24"/>
              </w:rPr>
              <w:t>on their ideas in the real world</w:t>
            </w:r>
          </w:p>
        </w:tc>
      </w:tr>
      <w:tr w:rsidR="005D06CF" w:rsidRPr="005D06CF" w:rsidTr="005D06CF">
        <w:trPr>
          <w:trHeight w:val="2867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rPr>
                <w:sz w:val="24"/>
                <w:szCs w:val="24"/>
              </w:rPr>
            </w:pPr>
            <w:r w:rsidRPr="005D06CF">
              <w:rPr>
                <w:b/>
                <w:sz w:val="24"/>
                <w:szCs w:val="24"/>
              </w:rPr>
              <w:t>ICT for Learning</w:t>
            </w:r>
          </w:p>
        </w:tc>
        <w:tc>
          <w:tcPr>
            <w:tcW w:w="2835" w:type="dxa"/>
            <w:shd w:val="clear" w:color="auto" w:fill="auto"/>
          </w:tcPr>
          <w:p w:rsidR="005D06CF" w:rsidRPr="005D06CF" w:rsidRDefault="005D06CF" w:rsidP="005D06CF">
            <w:pPr>
              <w:spacing w:line="240" w:lineRule="auto"/>
              <w:rPr>
                <w:sz w:val="24"/>
                <w:szCs w:val="24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>Learners DO NOT have the opportunity to use ICT for this learning activity.</w:t>
            </w:r>
          </w:p>
        </w:tc>
        <w:tc>
          <w:tcPr>
            <w:tcW w:w="2977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Learners DO have opportunities to use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ICT to practice basic skills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or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reproduce information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BUT they are NOT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constructing knowledge.</w:t>
            </w:r>
            <w:r w:rsidRPr="005D06CF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6" w:type="dxa"/>
            <w:shd w:val="clear" w:color="auto" w:fill="auto"/>
          </w:tcPr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D06CF">
              <w:rPr>
                <w:rFonts w:cs="Arial"/>
                <w:sz w:val="24"/>
                <w:szCs w:val="24"/>
                <w:lang w:val="en-US"/>
              </w:rPr>
              <w:t>Learners’ use of ICT IS required to</w:t>
            </w:r>
            <w:r w:rsidRPr="005D06CF">
              <w:rPr>
                <w:rFonts w:cs="Arial"/>
                <w:b/>
                <w:sz w:val="24"/>
                <w:szCs w:val="24"/>
                <w:lang w:val="en-US"/>
              </w:rPr>
              <w:t xml:space="preserve"> construct knowledge </w:t>
            </w:r>
            <w:r w:rsidRPr="005D06CF">
              <w:rPr>
                <w:rFonts w:cs="Arial"/>
                <w:sz w:val="24"/>
                <w:szCs w:val="24"/>
                <w:lang w:val="en-US"/>
              </w:rPr>
              <w:t>and ICT use</w:t>
            </w:r>
            <w:r w:rsidRPr="005D06CF">
              <w:rPr>
                <w:rFonts w:cs="Arial"/>
                <w:b/>
                <w:sz w:val="24"/>
                <w:szCs w:val="24"/>
                <w:lang w:val="en-US"/>
              </w:rPr>
              <w:t xml:space="preserve"> adds value </w:t>
            </w:r>
            <w:r w:rsidRPr="005D06CF">
              <w:rPr>
                <w:rFonts w:cs="Arial"/>
                <w:sz w:val="24"/>
                <w:szCs w:val="24"/>
                <w:lang w:val="en-US"/>
              </w:rPr>
              <w:t xml:space="preserve">to learning </w:t>
            </w:r>
          </w:p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D06CF">
              <w:rPr>
                <w:rFonts w:cs="Arial"/>
                <w:sz w:val="24"/>
                <w:szCs w:val="24"/>
                <w:lang w:val="en-US"/>
              </w:rPr>
              <w:t xml:space="preserve">BUT they ARE NOT required to use ICT to design and create new ideas, products and solutions for authentic audiences and users. </w:t>
            </w:r>
          </w:p>
        </w:tc>
        <w:tc>
          <w:tcPr>
            <w:tcW w:w="4871" w:type="dxa"/>
            <w:shd w:val="clear" w:color="auto" w:fill="auto"/>
          </w:tcPr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D06CF">
              <w:rPr>
                <w:rFonts w:cs="Arial"/>
                <w:sz w:val="24"/>
                <w:szCs w:val="24"/>
                <w:lang w:val="en-US"/>
              </w:rPr>
              <w:t>Learners’ use of ICT IS required to</w:t>
            </w:r>
            <w:r w:rsidRPr="005D06CF">
              <w:rPr>
                <w:rFonts w:cs="Arial"/>
                <w:b/>
                <w:sz w:val="24"/>
                <w:szCs w:val="24"/>
                <w:lang w:val="en-US"/>
              </w:rPr>
              <w:t xml:space="preserve"> construct knowledge </w:t>
            </w:r>
            <w:r w:rsidRPr="005D06CF">
              <w:rPr>
                <w:rFonts w:cs="Arial"/>
                <w:sz w:val="24"/>
                <w:szCs w:val="24"/>
                <w:lang w:val="en-US"/>
              </w:rPr>
              <w:t>and ICT use</w:t>
            </w:r>
            <w:r w:rsidRPr="005D06CF">
              <w:rPr>
                <w:rFonts w:cs="Arial"/>
                <w:b/>
                <w:sz w:val="24"/>
                <w:szCs w:val="24"/>
                <w:lang w:val="en-US"/>
              </w:rPr>
              <w:t xml:space="preserve"> adds value </w:t>
            </w:r>
            <w:r w:rsidRPr="005D06CF">
              <w:rPr>
                <w:rFonts w:cs="Arial"/>
                <w:sz w:val="24"/>
                <w:szCs w:val="24"/>
                <w:lang w:val="en-US"/>
              </w:rPr>
              <w:t xml:space="preserve">to learning 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learners use ICT to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design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create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new ideas, products and solutions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for authentic audiences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 and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users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>BUT ICT work des not demonstrate ethical use, social and ethical protocols, or any additional 21C capabilities</w:t>
            </w:r>
          </w:p>
        </w:tc>
        <w:tc>
          <w:tcPr>
            <w:tcW w:w="5555" w:type="dxa"/>
            <w:shd w:val="clear" w:color="auto" w:fill="auto"/>
          </w:tcPr>
          <w:p w:rsidR="005D06CF" w:rsidRPr="005D06CF" w:rsidRDefault="005D06CF" w:rsidP="005D06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0372CC">
              <w:rPr>
                <w:rFonts w:cs="Arial"/>
                <w:sz w:val="24"/>
                <w:szCs w:val="24"/>
                <w:highlight w:val="yellow"/>
                <w:lang w:val="en-US"/>
              </w:rPr>
              <w:t>Learners’ use of ICT IS required to</w:t>
            </w:r>
            <w:r w:rsidRPr="000372CC"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  <w:t xml:space="preserve"> construct knowledge </w:t>
            </w:r>
            <w:r w:rsidRPr="000372CC">
              <w:rPr>
                <w:rFonts w:cs="Arial"/>
                <w:sz w:val="24"/>
                <w:szCs w:val="24"/>
                <w:highlight w:val="yellow"/>
                <w:lang w:val="en-US"/>
              </w:rPr>
              <w:t>and ICT use</w:t>
            </w:r>
            <w:r w:rsidRPr="000372CC"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  <w:t xml:space="preserve"> adds value </w:t>
            </w:r>
            <w:r w:rsidRPr="000372CC">
              <w:rPr>
                <w:rFonts w:cs="Arial"/>
                <w:sz w:val="24"/>
                <w:szCs w:val="24"/>
                <w:highlight w:val="yellow"/>
                <w:lang w:val="en-US"/>
              </w:rPr>
              <w:t>to learning</w:t>
            </w:r>
            <w:r w:rsidRPr="005D06CF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color w:val="000000"/>
                <w:sz w:val="24"/>
                <w:szCs w:val="24"/>
                <w:lang w:val="en-GB"/>
              </w:rPr>
            </w:pPr>
            <w:r w:rsidRPr="000372CC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learners use ICT to </w:t>
            </w:r>
            <w:r w:rsidRPr="000372CC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 xml:space="preserve">design </w:t>
            </w:r>
            <w:r w:rsidRPr="000372CC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and </w:t>
            </w:r>
            <w:r w:rsidRPr="000372CC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 xml:space="preserve">create </w:t>
            </w:r>
            <w:r w:rsidRPr="000372CC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new ideas, products and solutions </w:t>
            </w:r>
            <w:r w:rsidRPr="000372CC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for authentic audiences</w:t>
            </w:r>
            <w:r w:rsidRPr="000372CC">
              <w:rPr>
                <w:rFonts w:cs="Segoe UI"/>
                <w:color w:val="000000"/>
                <w:sz w:val="24"/>
                <w:szCs w:val="24"/>
                <w:highlight w:val="yellow"/>
                <w:lang w:val="en-GB"/>
              </w:rPr>
              <w:t xml:space="preserve"> and </w:t>
            </w:r>
            <w:r w:rsidRPr="000372CC">
              <w:rPr>
                <w:rFonts w:cs="Segoe UI"/>
                <w:b/>
                <w:color w:val="000000"/>
                <w:sz w:val="24"/>
                <w:szCs w:val="24"/>
                <w:highlight w:val="yellow"/>
                <w:lang w:val="en-GB"/>
              </w:rPr>
              <w:t>users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learners’ ICT work demonstrate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 xml:space="preserve">ethical use </w:t>
            </w: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with a strong application of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social-ethical protocols</w:t>
            </w: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</w:pPr>
            <w:r w:rsidRPr="005D06CF">
              <w:rPr>
                <w:rFonts w:cs="Segoe UI"/>
                <w:color w:val="000000"/>
                <w:sz w:val="24"/>
                <w:szCs w:val="24"/>
                <w:lang w:val="en-GB"/>
              </w:rPr>
              <w:t xml:space="preserve">AND ICT use demonstrate </w:t>
            </w:r>
            <w:r w:rsidRPr="005D06CF">
              <w:rPr>
                <w:rFonts w:cs="Segoe UI"/>
                <w:b/>
                <w:color w:val="000000"/>
                <w:sz w:val="24"/>
                <w:szCs w:val="24"/>
                <w:lang w:val="en-GB"/>
              </w:rPr>
              <w:t>one or more additional 21C capabilities</w:t>
            </w:r>
          </w:p>
        </w:tc>
      </w:tr>
      <w:tr w:rsidR="005D06CF" w:rsidRPr="005D06CF" w:rsidTr="005D06CF">
        <w:trPr>
          <w:trHeight w:val="2867"/>
        </w:trPr>
        <w:tc>
          <w:tcPr>
            <w:tcW w:w="1951" w:type="dxa"/>
            <w:shd w:val="clear" w:color="auto" w:fill="auto"/>
          </w:tcPr>
          <w:p w:rsidR="005D06CF" w:rsidRPr="005D06CF" w:rsidRDefault="005D06CF" w:rsidP="005D06CF">
            <w:pPr>
              <w:rPr>
                <w:sz w:val="24"/>
                <w:szCs w:val="24"/>
              </w:rPr>
            </w:pPr>
            <w:r w:rsidRPr="005D06CF">
              <w:rPr>
                <w:b/>
                <w:sz w:val="24"/>
                <w:szCs w:val="24"/>
              </w:rPr>
              <w:t>Skilful Communication</w:t>
            </w:r>
          </w:p>
        </w:tc>
        <w:tc>
          <w:tcPr>
            <w:tcW w:w="2835" w:type="dxa"/>
            <w:shd w:val="clear" w:color="auto" w:fill="auto"/>
          </w:tcPr>
          <w:p w:rsidR="005D06CF" w:rsidRPr="005D06CF" w:rsidRDefault="005D06CF" w:rsidP="005D06CF">
            <w:pPr>
              <w:spacing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Learners are NOT required to produce coherent communication in a range of communication modes</w:t>
            </w:r>
          </w:p>
        </w:tc>
        <w:tc>
          <w:tcPr>
            <w:tcW w:w="2977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are required to produce </w:t>
            </w:r>
            <w:r w:rsidRPr="005D06CF">
              <w:rPr>
                <w:b/>
                <w:sz w:val="24"/>
                <w:szCs w:val="24"/>
              </w:rPr>
              <w:t>coherent communication</w:t>
            </w:r>
            <w:r w:rsidRPr="005D06CF">
              <w:rPr>
                <w:sz w:val="24"/>
                <w:szCs w:val="24"/>
              </w:rPr>
              <w:t xml:space="preserve"> in a </w:t>
            </w:r>
            <w:r w:rsidRPr="005D06CF">
              <w:rPr>
                <w:b/>
                <w:sz w:val="24"/>
                <w:szCs w:val="24"/>
              </w:rPr>
              <w:t>range of communication</w:t>
            </w:r>
            <w:r w:rsidRPr="005D06CF">
              <w:rPr>
                <w:sz w:val="24"/>
                <w:szCs w:val="24"/>
              </w:rPr>
              <w:t xml:space="preserve"> modes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BUT they are NOT required to design their communication for a particular audience.</w:t>
            </w:r>
          </w:p>
        </w:tc>
        <w:tc>
          <w:tcPr>
            <w:tcW w:w="4626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ARE required to </w:t>
            </w:r>
            <w:r w:rsidRPr="005D06CF">
              <w:rPr>
                <w:b/>
                <w:sz w:val="24"/>
                <w:szCs w:val="24"/>
              </w:rPr>
              <w:t>produce coherent communication</w:t>
            </w:r>
            <w:r w:rsidRPr="005D06CF">
              <w:rPr>
                <w:sz w:val="24"/>
                <w:szCs w:val="24"/>
              </w:rPr>
              <w:t xml:space="preserve"> in a </w:t>
            </w:r>
            <w:r w:rsidRPr="005D06CF">
              <w:rPr>
                <w:b/>
                <w:sz w:val="24"/>
                <w:szCs w:val="24"/>
              </w:rPr>
              <w:t>range of communication</w:t>
            </w:r>
            <w:r w:rsidRPr="005D06CF">
              <w:rPr>
                <w:sz w:val="24"/>
                <w:szCs w:val="24"/>
              </w:rPr>
              <w:t xml:space="preserve"> modes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ARE required to </w:t>
            </w:r>
            <w:r w:rsidRPr="005D06CF">
              <w:rPr>
                <w:b/>
                <w:sz w:val="24"/>
                <w:szCs w:val="24"/>
              </w:rPr>
              <w:t xml:space="preserve">design </w:t>
            </w:r>
            <w:r w:rsidRPr="005D06CF">
              <w:rPr>
                <w:sz w:val="24"/>
                <w:szCs w:val="24"/>
              </w:rPr>
              <w:t xml:space="preserve">their </w:t>
            </w:r>
            <w:r w:rsidRPr="005D06CF">
              <w:rPr>
                <w:b/>
                <w:sz w:val="24"/>
                <w:szCs w:val="24"/>
              </w:rPr>
              <w:t>communication for a particular audience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Del="00DC1921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BUT learners ARE NOT required to produce substantive, multi-modal communication.</w:t>
            </w: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Learners are required to </w:t>
            </w:r>
            <w:r w:rsidRPr="005D06CF">
              <w:rPr>
                <w:b/>
                <w:sz w:val="24"/>
                <w:szCs w:val="24"/>
              </w:rPr>
              <w:t>produce coherent communication</w:t>
            </w:r>
            <w:r w:rsidRPr="005D06CF">
              <w:rPr>
                <w:sz w:val="24"/>
                <w:szCs w:val="24"/>
              </w:rPr>
              <w:t xml:space="preserve"> in a </w:t>
            </w:r>
            <w:r w:rsidRPr="005D06CF">
              <w:rPr>
                <w:b/>
                <w:sz w:val="24"/>
                <w:szCs w:val="24"/>
              </w:rPr>
              <w:t>range of communication</w:t>
            </w:r>
            <w:r w:rsidRPr="005D06CF">
              <w:rPr>
                <w:sz w:val="24"/>
                <w:szCs w:val="24"/>
              </w:rPr>
              <w:t xml:space="preserve"> modes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they ARE required to </w:t>
            </w:r>
            <w:r w:rsidRPr="005D06CF">
              <w:rPr>
                <w:b/>
                <w:sz w:val="24"/>
                <w:szCs w:val="24"/>
              </w:rPr>
              <w:t xml:space="preserve">design </w:t>
            </w:r>
            <w:r w:rsidRPr="005D06CF">
              <w:rPr>
                <w:sz w:val="24"/>
                <w:szCs w:val="24"/>
              </w:rPr>
              <w:t xml:space="preserve">their </w:t>
            </w:r>
            <w:r w:rsidRPr="005D06CF">
              <w:rPr>
                <w:b/>
                <w:sz w:val="24"/>
                <w:szCs w:val="24"/>
              </w:rPr>
              <w:t>communication for a particular audience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Del="00DC1921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 xml:space="preserve">AND learners ARE required to produce </w:t>
            </w:r>
            <w:r w:rsidRPr="005D06CF">
              <w:rPr>
                <w:b/>
                <w:sz w:val="24"/>
                <w:szCs w:val="24"/>
              </w:rPr>
              <w:t>substantive, multi-modal communication</w:t>
            </w:r>
            <w:r w:rsidRPr="005D06CF">
              <w:rPr>
                <w:sz w:val="24"/>
                <w:szCs w:val="24"/>
              </w:rPr>
              <w:t>.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5D06CF">
              <w:rPr>
                <w:sz w:val="24"/>
                <w:szCs w:val="24"/>
              </w:rPr>
              <w:t>BUT they ARE NOT required to reflect on and use the process of their learning to develop and improve their communication.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auto"/>
          </w:tcPr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0372CC">
              <w:rPr>
                <w:sz w:val="24"/>
                <w:szCs w:val="24"/>
                <w:highlight w:val="yellow"/>
              </w:rPr>
              <w:t xml:space="preserve">Learners ARE required to </w:t>
            </w:r>
            <w:r w:rsidRPr="000372CC">
              <w:rPr>
                <w:b/>
                <w:sz w:val="24"/>
                <w:szCs w:val="24"/>
                <w:highlight w:val="yellow"/>
              </w:rPr>
              <w:t>produce coherent communication</w:t>
            </w:r>
            <w:r w:rsidRPr="000372CC">
              <w:rPr>
                <w:sz w:val="24"/>
                <w:szCs w:val="24"/>
                <w:highlight w:val="yellow"/>
              </w:rPr>
              <w:t xml:space="preserve"> in a </w:t>
            </w:r>
            <w:r w:rsidRPr="000372CC">
              <w:rPr>
                <w:b/>
                <w:sz w:val="24"/>
                <w:szCs w:val="24"/>
                <w:highlight w:val="yellow"/>
              </w:rPr>
              <w:t>range of communication</w:t>
            </w:r>
            <w:r w:rsidRPr="000372CC">
              <w:rPr>
                <w:sz w:val="24"/>
                <w:szCs w:val="24"/>
                <w:highlight w:val="yellow"/>
              </w:rPr>
              <w:t xml:space="preserve"> forms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  <w:r w:rsidRPr="000372CC">
              <w:rPr>
                <w:sz w:val="24"/>
                <w:szCs w:val="24"/>
                <w:highlight w:val="yellow"/>
              </w:rPr>
              <w:t xml:space="preserve">AND they ARE required to </w:t>
            </w:r>
            <w:r w:rsidRPr="000372CC">
              <w:rPr>
                <w:b/>
                <w:sz w:val="24"/>
                <w:szCs w:val="24"/>
                <w:highlight w:val="yellow"/>
              </w:rPr>
              <w:t xml:space="preserve">design </w:t>
            </w:r>
            <w:r w:rsidRPr="000372CC">
              <w:rPr>
                <w:sz w:val="24"/>
                <w:szCs w:val="24"/>
                <w:highlight w:val="yellow"/>
              </w:rPr>
              <w:t xml:space="preserve">their </w:t>
            </w:r>
            <w:r w:rsidRPr="000372CC">
              <w:rPr>
                <w:b/>
                <w:sz w:val="24"/>
                <w:szCs w:val="24"/>
                <w:highlight w:val="yellow"/>
              </w:rPr>
              <w:t>communication for a particular audience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Del="00DC1921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2CC">
              <w:rPr>
                <w:sz w:val="24"/>
                <w:szCs w:val="24"/>
                <w:highlight w:val="yellow"/>
              </w:rPr>
              <w:t xml:space="preserve">AND learners ARE required to produce </w:t>
            </w:r>
            <w:r w:rsidRPr="000372CC">
              <w:rPr>
                <w:b/>
                <w:sz w:val="24"/>
                <w:szCs w:val="24"/>
                <w:highlight w:val="yellow"/>
              </w:rPr>
              <w:t>substantive, multi-modal communication</w:t>
            </w:r>
            <w:r w:rsidRPr="000372CC">
              <w:rPr>
                <w:sz w:val="24"/>
                <w:szCs w:val="24"/>
                <w:highlight w:val="yellow"/>
              </w:rPr>
              <w:t>.</w:t>
            </w:r>
          </w:p>
          <w:p w:rsidR="005D06CF" w:rsidRPr="005D06CF" w:rsidRDefault="005D06CF" w:rsidP="005D06CF">
            <w:pPr>
              <w:spacing w:after="0" w:line="240" w:lineRule="auto"/>
              <w:rPr>
                <w:sz w:val="24"/>
                <w:szCs w:val="24"/>
              </w:rPr>
            </w:pPr>
          </w:p>
          <w:p w:rsidR="005D06CF" w:rsidRPr="005D06CF" w:rsidRDefault="005D06CF" w:rsidP="005D06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2CC">
              <w:rPr>
                <w:sz w:val="24"/>
                <w:szCs w:val="24"/>
                <w:highlight w:val="yellow"/>
              </w:rPr>
              <w:t xml:space="preserve">AND they ARE required to </w:t>
            </w:r>
            <w:r w:rsidRPr="000372CC">
              <w:rPr>
                <w:b/>
                <w:sz w:val="24"/>
                <w:szCs w:val="24"/>
                <w:highlight w:val="yellow"/>
              </w:rPr>
              <w:t>reflect on</w:t>
            </w:r>
            <w:r w:rsidRPr="000372CC">
              <w:rPr>
                <w:sz w:val="24"/>
                <w:szCs w:val="24"/>
                <w:highlight w:val="yellow"/>
              </w:rPr>
              <w:t xml:space="preserve"> </w:t>
            </w:r>
            <w:r w:rsidRPr="000372CC">
              <w:rPr>
                <w:b/>
                <w:sz w:val="24"/>
                <w:szCs w:val="24"/>
                <w:highlight w:val="yellow"/>
              </w:rPr>
              <w:t>and use the process of their learning</w:t>
            </w:r>
            <w:r w:rsidRPr="000372CC">
              <w:rPr>
                <w:sz w:val="24"/>
                <w:szCs w:val="24"/>
                <w:highlight w:val="yellow"/>
              </w:rPr>
              <w:t xml:space="preserve"> to develop and </w:t>
            </w:r>
            <w:r w:rsidRPr="000372CC">
              <w:rPr>
                <w:b/>
                <w:sz w:val="24"/>
                <w:szCs w:val="24"/>
                <w:highlight w:val="yellow"/>
              </w:rPr>
              <w:t>improve their communication.</w:t>
            </w:r>
          </w:p>
        </w:tc>
      </w:tr>
    </w:tbl>
    <w:p w:rsidR="0047648C" w:rsidRDefault="0047648C" w:rsidP="005D06CF"/>
    <w:sectPr w:rsidR="0047648C" w:rsidSect="009D07D8">
      <w:headerReference w:type="default" r:id="rId8"/>
      <w:footerReference w:type="default" r:id="rId9"/>
      <w:pgSz w:w="23814" w:h="16839" w:orient="landscape" w:code="8"/>
      <w:pgMar w:top="680" w:right="454" w:bottom="680" w:left="45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8C" w:rsidRDefault="0086278C" w:rsidP="0047648C">
      <w:pPr>
        <w:spacing w:after="0" w:line="240" w:lineRule="auto"/>
      </w:pPr>
      <w:r>
        <w:separator/>
      </w:r>
    </w:p>
  </w:endnote>
  <w:endnote w:type="continuationSeparator" w:id="0">
    <w:p w:rsidR="0086278C" w:rsidRDefault="0086278C" w:rsidP="0047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CF" w:rsidRDefault="005D06CF" w:rsidP="005D06CF">
    <w:pPr>
      <w:pStyle w:val="Header"/>
      <w:jc w:val="right"/>
    </w:pPr>
  </w:p>
  <w:p w:rsidR="005D06CF" w:rsidRDefault="005D06CF" w:rsidP="005D06CF">
    <w:pPr>
      <w:pStyle w:val="Header"/>
      <w:jc w:val="right"/>
    </w:pPr>
  </w:p>
  <w:p w:rsidR="005D06CF" w:rsidRPr="00543B30" w:rsidRDefault="005D06CF" w:rsidP="005D06CF">
    <w:pPr>
      <w:pStyle w:val="Header"/>
      <w:jc w:val="right"/>
      <w:rPr>
        <w:sz w:val="16"/>
        <w:szCs w:val="16"/>
        <w:lang w:val="en-AU"/>
      </w:rPr>
    </w:pPr>
    <w:r w:rsidRPr="00543B30">
      <w:t>Microsoft Partners in Learning</w:t>
    </w:r>
    <w:r w:rsidRPr="00543B30">
      <w:rPr>
        <w:sz w:val="16"/>
        <w:szCs w:val="16"/>
      </w:rPr>
      <w:t xml:space="preserve"> </w:t>
    </w:r>
  </w:p>
  <w:p w:rsidR="005D06CF" w:rsidRPr="00A377A9" w:rsidRDefault="005D06CF" w:rsidP="005D06CF">
    <w:pPr>
      <w:pStyle w:val="Header"/>
      <w:jc w:val="right"/>
      <w:rPr>
        <w:sz w:val="16"/>
        <w:szCs w:val="16"/>
      </w:rPr>
    </w:pPr>
    <w:r w:rsidRPr="00543B30">
      <w:rPr>
        <w:sz w:val="16"/>
        <w:szCs w:val="16"/>
        <w:lang w:val="en-AU"/>
      </w:rPr>
      <w:tab/>
    </w:r>
    <w:r w:rsidRPr="00543B30">
      <w:rPr>
        <w:sz w:val="16"/>
        <w:szCs w:val="16"/>
        <w:lang w:val="en-AU"/>
      </w:rPr>
      <w:tab/>
    </w:r>
    <w:r w:rsidRPr="00543B30">
      <w:rPr>
        <w:sz w:val="16"/>
        <w:szCs w:val="16"/>
        <w:lang w:val="en-AU"/>
      </w:rPr>
      <w:tab/>
    </w:r>
    <w:r w:rsidRPr="00543B30">
      <w:rPr>
        <w:sz w:val="16"/>
        <w:szCs w:val="16"/>
      </w:rPr>
      <w:t>(This work is licensed under a Creative Commons A</w:t>
    </w:r>
    <w:r>
      <w:rPr>
        <w:sz w:val="16"/>
        <w:szCs w:val="16"/>
      </w:rPr>
      <w:t xml:space="preserve">ttribution 3.0 </w:t>
    </w:r>
    <w:proofErr w:type="spellStart"/>
    <w:r>
      <w:rPr>
        <w:sz w:val="16"/>
        <w:szCs w:val="16"/>
      </w:rPr>
      <w:t>Unported</w:t>
    </w:r>
    <w:proofErr w:type="spellEnd"/>
    <w:r>
      <w:rPr>
        <w:sz w:val="16"/>
        <w:szCs w:val="16"/>
      </w:rPr>
      <w:t xml:space="preserve"> License)</w:t>
    </w:r>
  </w:p>
  <w:p w:rsidR="005D06CF" w:rsidRDefault="005D0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8C" w:rsidRDefault="0086278C" w:rsidP="0047648C">
      <w:pPr>
        <w:spacing w:after="0" w:line="240" w:lineRule="auto"/>
      </w:pPr>
      <w:r>
        <w:separator/>
      </w:r>
    </w:p>
  </w:footnote>
  <w:footnote w:type="continuationSeparator" w:id="0">
    <w:p w:rsidR="0086278C" w:rsidRDefault="0086278C" w:rsidP="0047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A9" w:rsidRPr="00A377A9" w:rsidRDefault="005D06CF" w:rsidP="005D06CF">
    <w:pPr>
      <w:pStyle w:val="Header"/>
      <w:rPr>
        <w:sz w:val="16"/>
        <w:szCs w:val="16"/>
      </w:rPr>
    </w:pPr>
    <w:r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54144" behindDoc="0" locked="0" layoutInCell="1" allowOverlap="1" wp14:anchorId="737A0F84" wp14:editId="2CB23A8F">
          <wp:simplePos x="0" y="0"/>
          <wp:positionH relativeFrom="column">
            <wp:posOffset>13413544</wp:posOffset>
          </wp:positionH>
          <wp:positionV relativeFrom="paragraph">
            <wp:posOffset>-106826</wp:posOffset>
          </wp:positionV>
          <wp:extent cx="1097280" cy="7315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H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val="en-AU"/>
      </w:rPr>
      <w:t xml:space="preserve">Australian </w:t>
    </w:r>
    <w:r w:rsidR="0047648C" w:rsidRPr="00670D39">
      <w:rPr>
        <w:b/>
        <w:sz w:val="28"/>
        <w:szCs w:val="28"/>
      </w:rPr>
      <w:t>21</w:t>
    </w:r>
    <w:r w:rsidR="0047648C" w:rsidRPr="00670D39">
      <w:rPr>
        <w:b/>
        <w:sz w:val="28"/>
        <w:szCs w:val="28"/>
        <w:vertAlign w:val="superscript"/>
      </w:rPr>
      <w:t>st</w:t>
    </w:r>
    <w:r w:rsidR="0047648C" w:rsidRPr="00670D39">
      <w:rPr>
        <w:b/>
        <w:sz w:val="28"/>
        <w:szCs w:val="28"/>
      </w:rPr>
      <w:t xml:space="preserve"> Century Learning Design</w:t>
    </w:r>
    <w:r w:rsidR="0047648C">
      <w:rPr>
        <w:b/>
        <w:sz w:val="28"/>
        <w:szCs w:val="28"/>
      </w:rPr>
      <w:t xml:space="preserve"> Capability Rubrics</w:t>
    </w:r>
    <w:r w:rsidR="0047648C">
      <w:tab/>
    </w:r>
    <w:r w:rsidR="0047648C" w:rsidRPr="00543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BAC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5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EE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E45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E086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D1A4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A20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00C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D40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88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10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9"/>
    <w:rsid w:val="000372CC"/>
    <w:rsid w:val="000F4C35"/>
    <w:rsid w:val="0023480B"/>
    <w:rsid w:val="00260162"/>
    <w:rsid w:val="00297A94"/>
    <w:rsid w:val="003A12F9"/>
    <w:rsid w:val="0047648C"/>
    <w:rsid w:val="004B7EC8"/>
    <w:rsid w:val="00543B30"/>
    <w:rsid w:val="00556C28"/>
    <w:rsid w:val="00561AB6"/>
    <w:rsid w:val="005C22B3"/>
    <w:rsid w:val="005D06CF"/>
    <w:rsid w:val="005D66F7"/>
    <w:rsid w:val="00670D39"/>
    <w:rsid w:val="006A718F"/>
    <w:rsid w:val="006C1C5F"/>
    <w:rsid w:val="007074E0"/>
    <w:rsid w:val="007770DE"/>
    <w:rsid w:val="00796A6F"/>
    <w:rsid w:val="008126C7"/>
    <w:rsid w:val="0081661F"/>
    <w:rsid w:val="00852F88"/>
    <w:rsid w:val="0086278C"/>
    <w:rsid w:val="00866692"/>
    <w:rsid w:val="008A3704"/>
    <w:rsid w:val="008F1D8E"/>
    <w:rsid w:val="009716F8"/>
    <w:rsid w:val="00994DA3"/>
    <w:rsid w:val="009B5B71"/>
    <w:rsid w:val="009D07D8"/>
    <w:rsid w:val="009E1854"/>
    <w:rsid w:val="00A377A9"/>
    <w:rsid w:val="00AD3776"/>
    <w:rsid w:val="00B340EB"/>
    <w:rsid w:val="00C91281"/>
    <w:rsid w:val="00CD699D"/>
    <w:rsid w:val="00CD6A1A"/>
    <w:rsid w:val="00CE5099"/>
    <w:rsid w:val="00D15F9C"/>
    <w:rsid w:val="00E0203D"/>
    <w:rsid w:val="00E53960"/>
    <w:rsid w:val="00E54AF1"/>
    <w:rsid w:val="00EF2AE1"/>
    <w:rsid w:val="00EF5B78"/>
    <w:rsid w:val="00F17857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3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70D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D3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0D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0D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3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70D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D3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0D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0D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01428421</dc:creator>
  <cp:lastModifiedBy>cso</cp:lastModifiedBy>
  <cp:revision>2</cp:revision>
  <cp:lastPrinted>2013-07-04T04:43:00Z</cp:lastPrinted>
  <dcterms:created xsi:type="dcterms:W3CDTF">2016-02-09T23:03:00Z</dcterms:created>
  <dcterms:modified xsi:type="dcterms:W3CDTF">2016-02-09T23:03:00Z</dcterms:modified>
</cp:coreProperties>
</file>