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44" w:rsidRDefault="00F75025" w:rsidP="00F75025">
      <w:pPr>
        <w:spacing w:after="160" w:line="259" w:lineRule="auto"/>
        <w:jc w:val="center"/>
        <w:rPr>
          <w:rFonts w:ascii="Arial" w:hAnsi="Arial" w:cs="Arial"/>
          <w:b/>
          <w:sz w:val="32"/>
          <w:szCs w:val="32"/>
        </w:rPr>
      </w:pPr>
      <w:r w:rsidRPr="00F75025">
        <w:rPr>
          <w:rFonts w:ascii="Arial" w:hAnsi="Arial" w:cs="Arial"/>
          <w:b/>
          <w:sz w:val="32"/>
          <w:szCs w:val="32"/>
        </w:rPr>
        <w:t>Library Learning Pa</w:t>
      </w:r>
      <w:r w:rsidR="002C1444">
        <w:rPr>
          <w:rFonts w:ascii="Arial" w:hAnsi="Arial" w:cs="Arial"/>
          <w:b/>
          <w:sz w:val="32"/>
          <w:szCs w:val="32"/>
        </w:rPr>
        <w:t xml:space="preserve">th: </w:t>
      </w:r>
    </w:p>
    <w:p w:rsidR="00F75025" w:rsidRPr="00F75025" w:rsidRDefault="002C1444" w:rsidP="00F75025">
      <w:pPr>
        <w:spacing w:after="160" w:line="259" w:lineRule="auto"/>
        <w:jc w:val="center"/>
        <w:rPr>
          <w:rFonts w:ascii="Arial" w:hAnsi="Arial" w:cs="Arial"/>
          <w:b/>
          <w:sz w:val="32"/>
          <w:szCs w:val="32"/>
        </w:rPr>
      </w:pPr>
      <w:r>
        <w:rPr>
          <w:rFonts w:ascii="Arial" w:hAnsi="Arial" w:cs="Arial"/>
          <w:b/>
          <w:sz w:val="32"/>
          <w:szCs w:val="32"/>
        </w:rPr>
        <w:t>Supporting the development of information fluency</w:t>
      </w:r>
      <w:r w:rsidR="00D63B39">
        <w:rPr>
          <w:rFonts w:ascii="Arial" w:hAnsi="Arial" w:cs="Arial"/>
          <w:b/>
          <w:sz w:val="32"/>
          <w:szCs w:val="32"/>
        </w:rPr>
        <w:t>.</w:t>
      </w:r>
    </w:p>
    <w:p w:rsidR="00F75025" w:rsidRDefault="00F75025" w:rsidP="00F75025">
      <w:pPr>
        <w:spacing w:after="160" w:line="259" w:lineRule="auto"/>
        <w:jc w:val="center"/>
        <w:rPr>
          <w:rFonts w:ascii="Arial" w:hAnsi="Arial" w:cs="Arial"/>
          <w:i/>
          <w:sz w:val="24"/>
          <w:szCs w:val="24"/>
        </w:rPr>
      </w:pPr>
      <w:r>
        <w:rPr>
          <w:rFonts w:ascii="Arial" w:hAnsi="Arial" w:cs="Arial"/>
          <w:i/>
          <w:sz w:val="24"/>
          <w:szCs w:val="24"/>
        </w:rPr>
        <w:t>Information Fluency: the ability to unconsciously and intuitively interpret information in all forms and formats in order to extract the essential knowledge, perceive its meaning and significance, and use it to complete real-world tasks.</w:t>
      </w:r>
    </w:p>
    <w:p w:rsidR="00F75025" w:rsidRPr="00F75025" w:rsidRDefault="00F75025" w:rsidP="00F75025">
      <w:pPr>
        <w:spacing w:after="160" w:line="259" w:lineRule="auto"/>
        <w:jc w:val="right"/>
        <w:rPr>
          <w:rFonts w:ascii="Arial" w:hAnsi="Arial" w:cs="Arial"/>
          <w:i/>
          <w:sz w:val="16"/>
          <w:szCs w:val="16"/>
        </w:rPr>
      </w:pPr>
      <w:r>
        <w:rPr>
          <w:rFonts w:ascii="Arial" w:hAnsi="Arial" w:cs="Arial"/>
          <w:i/>
          <w:sz w:val="16"/>
          <w:szCs w:val="16"/>
        </w:rPr>
        <w:t>(Lee Crockett, Ian Jukes and Andrew Churches, Literacy is Not Enough, 2012)</w:t>
      </w:r>
    </w:p>
    <w:p w:rsidR="00F75025" w:rsidRDefault="00F75025" w:rsidP="00F75025">
      <w:pPr>
        <w:spacing w:after="160" w:line="259" w:lineRule="auto"/>
        <w:jc w:val="center"/>
        <w:rPr>
          <w:rFonts w:ascii="Arial" w:hAnsi="Arial" w:cs="Arial"/>
          <w:i/>
          <w:sz w:val="24"/>
          <w:szCs w:val="24"/>
        </w:rPr>
      </w:pPr>
    </w:p>
    <w:p w:rsidR="00D63B39" w:rsidRDefault="00D63B39" w:rsidP="00F75025">
      <w:pPr>
        <w:spacing w:after="160" w:line="259" w:lineRule="auto"/>
        <w:rPr>
          <w:rFonts w:ascii="Arial" w:hAnsi="Arial" w:cs="Arial"/>
          <w:sz w:val="20"/>
          <w:szCs w:val="20"/>
        </w:rPr>
      </w:pPr>
    </w:p>
    <w:p w:rsidR="00F75025" w:rsidRPr="00F75025" w:rsidRDefault="00F75025" w:rsidP="00F75025">
      <w:pPr>
        <w:spacing w:after="160" w:line="259" w:lineRule="auto"/>
        <w:rPr>
          <w:rFonts w:ascii="Arial" w:hAnsi="Arial" w:cs="Arial"/>
          <w:i/>
          <w:sz w:val="24"/>
          <w:szCs w:val="24"/>
        </w:rPr>
      </w:pPr>
      <w:bookmarkStart w:id="0" w:name="_GoBack"/>
      <w:bookmarkEnd w:id="0"/>
      <w:r w:rsidRPr="00F75025">
        <w:rPr>
          <w:rFonts w:ascii="Arial" w:hAnsi="Arial" w:cs="Arial"/>
          <w:sz w:val="20"/>
          <w:szCs w:val="20"/>
        </w:rPr>
        <w:t xml:space="preserve">To assist students to make the most of their learning, an understanding of the processes of learning is required. When learning becomes visible, improvements in understanding and achievement are possible. </w:t>
      </w:r>
    </w:p>
    <w:p w:rsidR="00F75025" w:rsidRPr="00F75025" w:rsidRDefault="00F75025" w:rsidP="00F75025">
      <w:pPr>
        <w:spacing w:after="160" w:line="259" w:lineRule="auto"/>
        <w:rPr>
          <w:rFonts w:ascii="Arial" w:hAnsi="Arial" w:cs="Arial"/>
          <w:sz w:val="20"/>
          <w:szCs w:val="20"/>
        </w:rPr>
      </w:pPr>
      <w:r w:rsidRPr="00F75025">
        <w:rPr>
          <w:rFonts w:ascii="Arial" w:hAnsi="Arial" w:cs="Arial"/>
          <w:sz w:val="20"/>
          <w:szCs w:val="20"/>
        </w:rPr>
        <w:t xml:space="preserve">One such process is that which incorporates Information Skills. </w:t>
      </w:r>
    </w:p>
    <w:p w:rsidR="00F75025" w:rsidRPr="00F75025" w:rsidRDefault="00F75025" w:rsidP="00F75025">
      <w:pPr>
        <w:spacing w:after="160" w:line="259" w:lineRule="auto"/>
        <w:rPr>
          <w:rFonts w:ascii="Arial" w:hAnsi="Arial" w:cs="Arial"/>
          <w:sz w:val="20"/>
          <w:szCs w:val="20"/>
        </w:rPr>
      </w:pPr>
      <w:r w:rsidRPr="00F75025">
        <w:rPr>
          <w:rFonts w:ascii="Arial" w:hAnsi="Arial" w:cs="Arial"/>
          <w:sz w:val="20"/>
          <w:szCs w:val="20"/>
        </w:rPr>
        <w:t xml:space="preserve">The Library </w:t>
      </w:r>
      <w:r w:rsidRPr="00F75025">
        <w:rPr>
          <w:rFonts w:ascii="Arial" w:hAnsi="Arial" w:cs="Arial"/>
          <w:sz w:val="20"/>
          <w:szCs w:val="20"/>
        </w:rPr>
        <w:t>Learning</w:t>
      </w:r>
      <w:r w:rsidRPr="00F75025">
        <w:rPr>
          <w:rFonts w:ascii="Arial" w:hAnsi="Arial" w:cs="Arial"/>
          <w:sz w:val="20"/>
          <w:szCs w:val="20"/>
        </w:rPr>
        <w:t xml:space="preserve"> Path steps are:</w:t>
      </w:r>
    </w:p>
    <w:p w:rsidR="00F75025" w:rsidRPr="00F75025" w:rsidRDefault="00F75025" w:rsidP="00F75025">
      <w:pPr>
        <w:pStyle w:val="ListParagraph"/>
        <w:numPr>
          <w:ilvl w:val="0"/>
          <w:numId w:val="2"/>
        </w:numPr>
        <w:spacing w:after="160" w:line="259" w:lineRule="auto"/>
        <w:rPr>
          <w:rFonts w:ascii="Arial" w:hAnsi="Arial" w:cs="Arial"/>
          <w:sz w:val="20"/>
          <w:szCs w:val="20"/>
        </w:rPr>
      </w:pPr>
      <w:r w:rsidRPr="00F75025">
        <w:rPr>
          <w:rFonts w:ascii="Arial" w:hAnsi="Arial" w:cs="Arial"/>
          <w:sz w:val="20"/>
          <w:szCs w:val="20"/>
        </w:rPr>
        <w:t>Connect and Wonder</w:t>
      </w:r>
    </w:p>
    <w:p w:rsidR="00F75025" w:rsidRPr="00F75025" w:rsidRDefault="00F75025" w:rsidP="00F75025">
      <w:pPr>
        <w:pStyle w:val="ListParagraph"/>
        <w:numPr>
          <w:ilvl w:val="0"/>
          <w:numId w:val="2"/>
        </w:numPr>
        <w:spacing w:after="160" w:line="259" w:lineRule="auto"/>
        <w:rPr>
          <w:rFonts w:ascii="Arial" w:hAnsi="Arial" w:cs="Arial"/>
          <w:sz w:val="20"/>
          <w:szCs w:val="20"/>
        </w:rPr>
      </w:pPr>
      <w:r w:rsidRPr="00F75025">
        <w:rPr>
          <w:rFonts w:ascii="Arial" w:hAnsi="Arial" w:cs="Arial"/>
          <w:sz w:val="20"/>
          <w:szCs w:val="20"/>
        </w:rPr>
        <w:t>Discover and Learn</w:t>
      </w:r>
    </w:p>
    <w:p w:rsidR="00F75025" w:rsidRPr="00F75025" w:rsidRDefault="00F75025" w:rsidP="00F75025">
      <w:pPr>
        <w:pStyle w:val="ListParagraph"/>
        <w:numPr>
          <w:ilvl w:val="0"/>
          <w:numId w:val="2"/>
        </w:numPr>
        <w:spacing w:after="160" w:line="259" w:lineRule="auto"/>
        <w:rPr>
          <w:rFonts w:ascii="Arial" w:hAnsi="Arial" w:cs="Arial"/>
          <w:sz w:val="20"/>
          <w:szCs w:val="20"/>
        </w:rPr>
      </w:pPr>
      <w:r w:rsidRPr="00F75025">
        <w:rPr>
          <w:rFonts w:ascii="Arial" w:hAnsi="Arial" w:cs="Arial"/>
          <w:sz w:val="20"/>
          <w:szCs w:val="20"/>
        </w:rPr>
        <w:t>Create and Share</w:t>
      </w:r>
    </w:p>
    <w:p w:rsidR="00F75025" w:rsidRPr="00F75025" w:rsidRDefault="00F75025" w:rsidP="00F75025">
      <w:pPr>
        <w:pStyle w:val="ListParagraph"/>
        <w:numPr>
          <w:ilvl w:val="0"/>
          <w:numId w:val="2"/>
        </w:numPr>
        <w:spacing w:after="160" w:line="259" w:lineRule="auto"/>
        <w:rPr>
          <w:rFonts w:ascii="Arial" w:hAnsi="Arial" w:cs="Arial"/>
          <w:sz w:val="20"/>
          <w:szCs w:val="20"/>
        </w:rPr>
      </w:pPr>
      <w:r w:rsidRPr="00F75025">
        <w:rPr>
          <w:rFonts w:ascii="Arial" w:hAnsi="Arial" w:cs="Arial"/>
          <w:sz w:val="20"/>
          <w:szCs w:val="20"/>
        </w:rPr>
        <w:t>Synthesise (included as skills develop towards the end of Stage 3)</w:t>
      </w:r>
    </w:p>
    <w:p w:rsidR="00F75025" w:rsidRPr="00F75025" w:rsidRDefault="00F75025" w:rsidP="00F75025">
      <w:pPr>
        <w:pStyle w:val="ListParagraph"/>
        <w:numPr>
          <w:ilvl w:val="0"/>
          <w:numId w:val="2"/>
        </w:numPr>
        <w:spacing w:after="160" w:line="259" w:lineRule="auto"/>
        <w:rPr>
          <w:rFonts w:ascii="Arial" w:hAnsi="Arial" w:cs="Arial"/>
          <w:sz w:val="20"/>
          <w:szCs w:val="20"/>
        </w:rPr>
      </w:pPr>
      <w:r w:rsidRPr="00F75025">
        <w:rPr>
          <w:rFonts w:ascii="Arial" w:hAnsi="Arial" w:cs="Arial"/>
          <w:sz w:val="20"/>
          <w:szCs w:val="20"/>
        </w:rPr>
        <w:t>Reflect and Rethink</w:t>
      </w:r>
    </w:p>
    <w:p w:rsidR="00F75025" w:rsidRPr="00F75025" w:rsidRDefault="00F75025" w:rsidP="00F75025">
      <w:pPr>
        <w:spacing w:after="160" w:line="259" w:lineRule="auto"/>
        <w:rPr>
          <w:rFonts w:ascii="Arial" w:hAnsi="Arial" w:cs="Arial"/>
          <w:sz w:val="20"/>
          <w:szCs w:val="20"/>
        </w:rPr>
      </w:pPr>
      <w:r w:rsidRPr="00F75025">
        <w:rPr>
          <w:rFonts w:ascii="Arial" w:hAnsi="Arial" w:cs="Arial"/>
          <w:sz w:val="20"/>
          <w:szCs w:val="20"/>
        </w:rPr>
        <w:t>The targeted skills shown in the following pages belong on a continuum</w:t>
      </w:r>
      <w:r w:rsidR="002C1444">
        <w:rPr>
          <w:rFonts w:ascii="Arial" w:hAnsi="Arial" w:cs="Arial"/>
          <w:sz w:val="20"/>
          <w:szCs w:val="20"/>
        </w:rPr>
        <w:t xml:space="preserve"> and will be the focus of learning during Library lessons</w:t>
      </w:r>
      <w:r w:rsidRPr="00F75025">
        <w:rPr>
          <w:rFonts w:ascii="Arial" w:hAnsi="Arial" w:cs="Arial"/>
          <w:sz w:val="20"/>
          <w:szCs w:val="20"/>
        </w:rPr>
        <w:t>. They should be used at a standard appropriate to each Stage level with all skills at their peak at the end of stage 3. For example – referencing during research should begin with title and progress to full bibliographic detail / online bibliographic creation in all assignment.</w:t>
      </w:r>
    </w:p>
    <w:p w:rsidR="00F75025" w:rsidRPr="00F75025" w:rsidRDefault="002C1444" w:rsidP="00F75025">
      <w:pPr>
        <w:spacing w:after="160" w:line="259" w:lineRule="auto"/>
        <w:rPr>
          <w:rFonts w:ascii="Arial" w:hAnsi="Arial" w:cs="Arial"/>
          <w:sz w:val="20"/>
          <w:szCs w:val="20"/>
        </w:rPr>
      </w:pPr>
      <w:r>
        <w:rPr>
          <w:rFonts w:ascii="Arial" w:hAnsi="Arial" w:cs="Arial"/>
          <w:sz w:val="20"/>
          <w:szCs w:val="20"/>
        </w:rPr>
        <w:t>The Teacher Librarian will</w:t>
      </w:r>
      <w:r w:rsidR="00F75025" w:rsidRPr="00F75025">
        <w:rPr>
          <w:rFonts w:ascii="Arial" w:hAnsi="Arial" w:cs="Arial"/>
          <w:sz w:val="20"/>
          <w:szCs w:val="20"/>
        </w:rPr>
        <w:t xml:space="preserve"> assess the prior knowledge, ability and nee</w:t>
      </w:r>
      <w:r>
        <w:rPr>
          <w:rFonts w:ascii="Arial" w:hAnsi="Arial" w:cs="Arial"/>
          <w:sz w:val="20"/>
          <w:szCs w:val="20"/>
        </w:rPr>
        <w:t>ds of the</w:t>
      </w:r>
      <w:r w:rsidR="00F75025" w:rsidRPr="00F75025">
        <w:rPr>
          <w:rFonts w:ascii="Arial" w:hAnsi="Arial" w:cs="Arial"/>
          <w:sz w:val="20"/>
          <w:szCs w:val="20"/>
        </w:rPr>
        <w:t xml:space="preserve"> cohort when designing lessons</w:t>
      </w:r>
      <w:r>
        <w:rPr>
          <w:rFonts w:ascii="Arial" w:hAnsi="Arial" w:cs="Arial"/>
          <w:sz w:val="20"/>
          <w:szCs w:val="20"/>
        </w:rPr>
        <w:t>,</w:t>
      </w:r>
      <w:r w:rsidR="00F75025" w:rsidRPr="00F75025">
        <w:rPr>
          <w:rFonts w:ascii="Arial" w:hAnsi="Arial" w:cs="Arial"/>
          <w:sz w:val="20"/>
          <w:szCs w:val="20"/>
        </w:rPr>
        <w:t xml:space="preserve"> and collaborate with class teachers to determine</w:t>
      </w:r>
      <w:r>
        <w:rPr>
          <w:rFonts w:ascii="Arial" w:hAnsi="Arial" w:cs="Arial"/>
          <w:sz w:val="20"/>
          <w:szCs w:val="20"/>
        </w:rPr>
        <w:t xml:space="preserve"> the</w:t>
      </w:r>
      <w:r w:rsidR="00F75025" w:rsidRPr="00F75025">
        <w:rPr>
          <w:rFonts w:ascii="Arial" w:hAnsi="Arial" w:cs="Arial"/>
          <w:sz w:val="20"/>
          <w:szCs w:val="20"/>
        </w:rPr>
        <w:t xml:space="preserve"> NSW English cont</w:t>
      </w:r>
      <w:r>
        <w:rPr>
          <w:rFonts w:ascii="Arial" w:hAnsi="Arial" w:cs="Arial"/>
          <w:sz w:val="20"/>
          <w:szCs w:val="20"/>
        </w:rPr>
        <w:t>ent and outcomes to be addressed and assessed</w:t>
      </w:r>
      <w:r w:rsidR="00F75025" w:rsidRPr="00F75025">
        <w:rPr>
          <w:rFonts w:ascii="Arial" w:hAnsi="Arial" w:cs="Arial"/>
          <w:sz w:val="20"/>
          <w:szCs w:val="20"/>
        </w:rPr>
        <w:t>.</w:t>
      </w:r>
    </w:p>
    <w:p w:rsidR="00F75025" w:rsidRDefault="00F75025" w:rsidP="00F75025">
      <w:pPr>
        <w:spacing w:after="160" w:line="259" w:lineRule="auto"/>
        <w:rPr>
          <w:rFonts w:ascii="Arial" w:hAnsi="Arial" w:cs="Arial"/>
          <w:sz w:val="20"/>
          <w:szCs w:val="20"/>
        </w:rPr>
      </w:pPr>
      <w:r>
        <w:rPr>
          <w:rFonts w:ascii="Arial" w:hAnsi="Arial" w:cs="Arial"/>
          <w:sz w:val="20"/>
          <w:szCs w:val="20"/>
        </w:rPr>
        <w:t xml:space="preserve">Students will be guided through the Library Learning Path, completing one full inquiry unit, each semester. Time </w:t>
      </w:r>
      <w:r w:rsidR="002C1444">
        <w:rPr>
          <w:rFonts w:ascii="Arial" w:hAnsi="Arial" w:cs="Arial"/>
          <w:sz w:val="20"/>
          <w:szCs w:val="20"/>
        </w:rPr>
        <w:t>will be</w:t>
      </w:r>
      <w:r>
        <w:rPr>
          <w:rFonts w:ascii="Arial" w:hAnsi="Arial" w:cs="Arial"/>
          <w:sz w:val="20"/>
          <w:szCs w:val="20"/>
        </w:rPr>
        <w:t xml:space="preserve"> allocated for feedback and revision of skills as required. </w:t>
      </w:r>
    </w:p>
    <w:p w:rsidR="00F75025" w:rsidRDefault="00F75025" w:rsidP="00F75025">
      <w:pPr>
        <w:spacing w:after="160" w:line="259" w:lineRule="auto"/>
        <w:rPr>
          <w:rFonts w:ascii="Arial" w:hAnsi="Arial" w:cs="Arial"/>
          <w:sz w:val="20"/>
          <w:szCs w:val="20"/>
        </w:rPr>
      </w:pPr>
      <w:r>
        <w:rPr>
          <w:rFonts w:ascii="Arial" w:hAnsi="Arial" w:cs="Arial"/>
          <w:sz w:val="20"/>
          <w:szCs w:val="20"/>
        </w:rPr>
        <w:t>Literature will be included in all lessons to support learning and foster a love of reading.</w:t>
      </w:r>
      <w:r w:rsidRPr="00F75025">
        <w:rPr>
          <w:rFonts w:ascii="Arial" w:hAnsi="Arial" w:cs="Arial"/>
          <w:sz w:val="20"/>
          <w:szCs w:val="20"/>
        </w:rPr>
        <w:t xml:space="preserve"> </w:t>
      </w:r>
    </w:p>
    <w:p w:rsidR="00D63B39" w:rsidRPr="00F75025" w:rsidRDefault="00D63B39" w:rsidP="00F75025">
      <w:pPr>
        <w:spacing w:after="160" w:line="259" w:lineRule="auto"/>
        <w:rPr>
          <w:rFonts w:ascii="Arial" w:hAnsi="Arial" w:cs="Arial"/>
          <w:sz w:val="20"/>
          <w:szCs w:val="20"/>
        </w:rPr>
      </w:pPr>
    </w:p>
    <w:p w:rsidR="00F75025" w:rsidRPr="00F75025" w:rsidRDefault="00F75025" w:rsidP="00F75025">
      <w:pPr>
        <w:spacing w:after="160" w:line="259" w:lineRule="auto"/>
        <w:rPr>
          <w:rFonts w:ascii="Arial" w:hAnsi="Arial" w:cs="Arial"/>
          <w:sz w:val="20"/>
          <w:szCs w:val="20"/>
        </w:rPr>
      </w:pPr>
    </w:p>
    <w:p w:rsidR="00F75025" w:rsidRPr="00F75025" w:rsidRDefault="00F75025" w:rsidP="00F75025">
      <w:pPr>
        <w:spacing w:after="160" w:line="259" w:lineRule="auto"/>
        <w:rPr>
          <w:rFonts w:ascii="Arial" w:hAnsi="Arial" w:cs="Arial"/>
          <w:sz w:val="20"/>
          <w:szCs w:val="20"/>
        </w:rPr>
      </w:pPr>
    </w:p>
    <w:p w:rsidR="00F75025" w:rsidRPr="00F75025" w:rsidRDefault="00F75025" w:rsidP="00F75025">
      <w:pPr>
        <w:spacing w:after="160" w:line="259" w:lineRule="auto"/>
        <w:rPr>
          <w:rFonts w:ascii="Arial" w:hAnsi="Arial" w:cs="Arial"/>
          <w:sz w:val="20"/>
          <w:szCs w:val="20"/>
        </w:rPr>
      </w:pPr>
    </w:p>
    <w:p w:rsidR="004B655F" w:rsidRPr="00F75025" w:rsidRDefault="004B655F">
      <w:pPr>
        <w:rPr>
          <w:rFonts w:ascii="Arial" w:hAnsi="Arial" w:cs="Arial"/>
          <w:sz w:val="20"/>
          <w:szCs w:val="20"/>
        </w:rPr>
      </w:pPr>
    </w:p>
    <w:sectPr w:rsidR="004B655F" w:rsidRPr="00F75025" w:rsidSect="00F7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38CC"/>
    <w:multiLevelType w:val="hybridMultilevel"/>
    <w:tmpl w:val="2E0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722426"/>
    <w:multiLevelType w:val="hybridMultilevel"/>
    <w:tmpl w:val="FFDE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25"/>
    <w:rsid w:val="002C1444"/>
    <w:rsid w:val="004B655F"/>
    <w:rsid w:val="00D63B39"/>
    <w:rsid w:val="00F75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891C"/>
  <w15:chartTrackingRefBased/>
  <w15:docId w15:val="{25E28912-90CB-43E3-A16B-DD5935A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CSMN</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Lynette</dc:creator>
  <cp:keywords/>
  <dc:description/>
  <cp:lastModifiedBy>Barker, Lynette</cp:lastModifiedBy>
  <cp:revision>1</cp:revision>
  <dcterms:created xsi:type="dcterms:W3CDTF">2017-01-22T19:52:00Z</dcterms:created>
  <dcterms:modified xsi:type="dcterms:W3CDTF">2017-01-22T20:17:00Z</dcterms:modified>
</cp:coreProperties>
</file>